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Heiraten mit Gmundner Keramik </w:t>
      </w:r>
    </w:p>
    <w:p w:rsidR="00000000" w:rsidDel="00000000" w:rsidP="00000000" w:rsidRDefault="00000000" w:rsidRPr="00000000" w14:paraId="00000002">
      <w:pPr>
        <w:rPr>
          <w:b w:val="1"/>
        </w:rPr>
      </w:pPr>
      <w:r w:rsidDel="00000000" w:rsidR="00000000" w:rsidRPr="00000000">
        <w:rPr>
          <w:b w:val="1"/>
          <w:rtl w:val="0"/>
        </w:rPr>
        <w:t xml:space="preserve">Einzigartige Stücke für einen einzigartigen Tag</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bookmarkStart w:colFirst="0" w:colLast="0" w:name="_heading=h.oqbrldkdkw6n" w:id="0"/>
      <w:bookmarkEnd w:id="0"/>
      <w:r w:rsidDel="00000000" w:rsidR="00000000" w:rsidRPr="00000000">
        <w:rPr>
          <w:rtl w:val="0"/>
        </w:rPr>
        <w:t xml:space="preserve">Der Hochzeitstag ist einer der schönsten Tage im Leben, für den jedes kleinste Detail sorgfältig geplant werden will. Neben Brautkleid, Brautstrauß, Musik und Location ist die Gestaltung der Festtafel ein Punkt, der viel Aufmerksamkeit verdient. Schließlich verweilen die Gäste dort über viele Stunden und feiern im besten Fall bis tief in die Nacht hinein. Das perfekte Ambiente schafft man mit Geschirr von Gmundner Keramik – einzigartige Stücke für einen einzigartigen Tag. Und auch, wer noch ein ganz besonderes Geschenk für das Brautpaar sucht, wird bei Gmundner Keramik fündig.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Ganz in Weiß</w:t>
      </w:r>
    </w:p>
    <w:p w:rsidR="00000000" w:rsidDel="00000000" w:rsidP="00000000" w:rsidRDefault="00000000" w:rsidRPr="00000000" w14:paraId="00000007">
      <w:pPr>
        <w:rPr/>
      </w:pPr>
      <w:r w:rsidDel="00000000" w:rsidR="00000000" w:rsidRPr="00000000">
        <w:rPr>
          <w:rtl w:val="0"/>
        </w:rPr>
        <w:t xml:space="preserve">Das „Weißgeflammte“ von Gmundner Keramik bietet eine wunderbare Bühne für ein zeitlos-elegantes Tablesetting und ist daher ideal für das Hochzeitsdinner. Je nach Kombination mit Farben, Blumen und Accessoires kann es modern-puristisch oder leicht-verspielt inszeniert werden – ganz nach den Vorlieben des Brautpaares. </w:t>
      </w:r>
    </w:p>
    <w:p w:rsidR="00000000" w:rsidDel="00000000" w:rsidP="00000000" w:rsidRDefault="00000000" w:rsidRPr="00000000" w14:paraId="00000008">
      <w:pPr>
        <w:rPr>
          <w:color w:val="000000"/>
        </w:rPr>
      </w:pPr>
      <w:r w:rsidDel="00000000" w:rsidR="00000000" w:rsidRPr="00000000">
        <w:rPr>
          <w:color w:val="000000"/>
          <w:rtl w:val="0"/>
        </w:rPr>
        <w:t xml:space="preserve">Dabei ist jedes Stück ein handgefertigtes Unikat. Die charakteristischen Bögen, Wellen und Bänderungen, die sich sanft vom weißen Untergrund abheben und haptisch spürbar sind, sind das Ergebnis des aufwendigen handwerklichen Verfahrens des Keramik-Flammens, das 2021 sogar zum immateriellen Kulturerbe der UNESCO ernannt wurde und so nur noch in Gmunden betrieben wird. Somit ist das „Weißgeflammte“ genau die richtige Wahl für alle Brautpaare, die gleichermaßen Wert auf jahrhundertealtes Handwerk und moderne Tischkultur legen. Denn die seit über 500 Jahren bestehende Gmundner Keramik</w:t>
      </w:r>
      <w:r w:rsidDel="00000000" w:rsidR="00000000" w:rsidRPr="00000000">
        <w:rPr>
          <w:rtl w:val="0"/>
        </w:rPr>
        <w:t xml:space="preserve"> M</w:t>
      </w:r>
      <w:r w:rsidDel="00000000" w:rsidR="00000000" w:rsidRPr="00000000">
        <w:rPr>
          <w:color w:val="000000"/>
          <w:rtl w:val="0"/>
        </w:rPr>
        <w:t xml:space="preserve">anufaktur verbindet mit ihren Stücken auf beste Weise hochwertige Keramiktradition mit innovativen Ideen.  </w:t>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Von Herzen</w:t>
      </w:r>
    </w:p>
    <w:p w:rsidR="00000000" w:rsidDel="00000000" w:rsidP="00000000" w:rsidRDefault="00000000" w:rsidRPr="00000000" w14:paraId="0000000B">
      <w:pPr>
        <w:rPr/>
      </w:pPr>
      <w:r w:rsidDel="00000000" w:rsidR="00000000" w:rsidRPr="00000000">
        <w:rPr>
          <w:rtl w:val="0"/>
        </w:rPr>
        <w:t xml:space="preserve">Gibt es ein Motiv, das besser zur Hochzeit passt als ein Herz? Wohl kaum! Mit der „Herzerl“-Kollektion bietet Gmundner Keramik ein Design an, das sich </w:t>
      </w:r>
    </w:p>
    <w:p w:rsidR="00000000" w:rsidDel="00000000" w:rsidP="00000000" w:rsidRDefault="00000000" w:rsidRPr="00000000" w14:paraId="0000000C">
      <w:pPr>
        <w:rPr/>
      </w:pPr>
      <w:r w:rsidDel="00000000" w:rsidR="00000000" w:rsidRPr="00000000">
        <w:rPr>
          <w:rtl w:val="0"/>
        </w:rPr>
        <w:t xml:space="preserve">perfekt für die nachmittägliche Kaffeetafel auf der Hochzeitsfeier eignet. Auf Dessertteller, Kaffeetasse &amp; Co. zaubern einem die Herzerl in Rosa auf weißem Untergrund sofort ein Lächeln ins Gesicht. Wer es lieber etwas schlichter mag, greift zur grauen Herzerl-Variante. </w:t>
      </w:r>
    </w:p>
    <w:p w:rsidR="00000000" w:rsidDel="00000000" w:rsidP="00000000" w:rsidRDefault="00000000" w:rsidRPr="00000000" w14:paraId="0000000D">
      <w:pPr>
        <w:rPr/>
      </w:pPr>
      <w:r w:rsidDel="00000000" w:rsidR="00000000" w:rsidRPr="00000000">
        <w:rPr>
          <w:rtl w:val="0"/>
        </w:rPr>
        <w:t xml:space="preserve">Noch auf der Suche nach einem Geschenk für die Frischvermählten? Dann hält die „Herzerl“-Kollektion ebenso eine Fülle von Inspirationen bereit. Ob Espressotassen, Kaffeebecher, Müslischale oder ein Frühstücksset für 2 – es sind Geschenke, die von Herzen kommen und garantieren, dass die Beschenkten lange Freude daran haben.  </w:t>
      </w:r>
    </w:p>
    <w:p w:rsidR="00000000" w:rsidDel="00000000" w:rsidP="00000000" w:rsidRDefault="00000000" w:rsidRPr="00000000" w14:paraId="0000000E">
      <w:pPr>
        <w:rPr/>
      </w:pPr>
      <w:r w:rsidDel="00000000" w:rsidR="00000000" w:rsidRPr="00000000">
        <w:rPr>
          <w:rtl w:val="0"/>
        </w:rPr>
        <w:t xml:space="preserve">Und weil auch die Gäste die Feier in bester Erinnerung behalten sollen, bieten sich beispielsweise die Tassen von Gmundner auch als Gastgeschenk an. Hübsch verpackt und gefüllt mit süßen Leckereien sorgen sie dafür, dass Freunde und Verwandte immer wieder an den schönen Tag zurückdenken.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Geschenke mit persönlicher Note</w:t>
      </w:r>
    </w:p>
    <w:p w:rsidR="00000000" w:rsidDel="00000000" w:rsidP="00000000" w:rsidRDefault="00000000" w:rsidRPr="00000000" w14:paraId="00000011">
      <w:pPr>
        <w:rPr/>
      </w:pPr>
      <w:r w:rsidDel="00000000" w:rsidR="00000000" w:rsidRPr="00000000">
        <w:rPr>
          <w:rtl w:val="0"/>
        </w:rPr>
        <w:t xml:space="preserve">Ein Geschenk wird noch wertvoller, wenn es eine persönliche Note trägt. Weil in der Gmundner Manufaktur alles Handarbeit ist – in einem Stück Gmundner Keramik stecken sage und schreibe rund 60 Handgriffe – können Tassen, Teller, Krüge &amp; Co. auf Wunsch ganz individuell bemalt werden. Beispielsweise mit den Namen oder Initialen des Brautpaares, mit einer liebevollen Widmung zur Eheschließung oder mit einem besonderen, persönlichen Motiv. Das macht Geschenke nicht nur einzigartig, sondern zu bleibenden Erinnerungen für das Hochzeitspaar.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Grenzenlose Kreativität </w:t>
      </w:r>
    </w:p>
    <w:p w:rsidR="00000000" w:rsidDel="00000000" w:rsidP="00000000" w:rsidRDefault="00000000" w:rsidRPr="00000000" w14:paraId="00000014">
      <w:pPr>
        <w:rPr/>
      </w:pPr>
      <w:r w:rsidDel="00000000" w:rsidR="00000000" w:rsidRPr="00000000">
        <w:rPr>
          <w:rtl w:val="0"/>
        </w:rPr>
        <w:t xml:space="preserve">Die wunderschönen Stücke von Gmundner Keramik lassen sich jedoch nicht nur verschenken oder auf der Tafel inszenieren – sie können mit etwas Fantasie in vielfältiger Weise am Hochzeitstag eingesetzt werden. </w:t>
      </w:r>
    </w:p>
    <w:p w:rsidR="00000000" w:rsidDel="00000000" w:rsidP="00000000" w:rsidRDefault="00000000" w:rsidRPr="00000000" w14:paraId="00000015">
      <w:pPr>
        <w:rPr/>
      </w:pPr>
      <w:r w:rsidDel="00000000" w:rsidR="00000000" w:rsidRPr="00000000">
        <w:rPr>
          <w:rtl w:val="0"/>
        </w:rPr>
        <w:t xml:space="preserve">So lockern etwa Tassen in verschiedenen Designs das Kuchenbuffet auf und sind eine hübsche Alternative und Abwechslung zu Etageren oder Tortenplatten. Denn gefüllt mit Macarons oder kleinen Cupcakes sehen sie nicht nur hübsch aus, sondern sorgen auch dafür, dass die süßen Kleinigkeiten ganz bequem an den Tisch gebracht werden können. </w:t>
      </w:r>
    </w:p>
    <w:p w:rsidR="00000000" w:rsidDel="00000000" w:rsidP="00000000" w:rsidRDefault="00000000" w:rsidRPr="00000000" w14:paraId="00000016">
      <w:pPr>
        <w:rPr/>
      </w:pPr>
      <w:r w:rsidDel="00000000" w:rsidR="00000000" w:rsidRPr="00000000">
        <w:rPr>
          <w:rtl w:val="0"/>
        </w:rPr>
        <w:t xml:space="preserve">Apropos Tisch: Damit auch jeder weiß, wo er sitzt, fungieren die Tassen, Schälchen &amp; Co. von Gmundner Keramik auch gerne als Platzkarten. Einfach mit Pralinen oder kleinen Keksen füllen, hübsch verpacken, Namenskärtchen dran – fertig! Natürlich gern auch zum Mitnehmen und Erinnern.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Mehr Ideen und Geschenketipps rund um Hochzeit und andere besondere Anlässe gibt es in der </w:t>
      </w:r>
      <w:hyperlink r:id="rId7">
        <w:r w:rsidDel="00000000" w:rsidR="00000000" w:rsidRPr="00000000">
          <w:rPr>
            <w:color w:val="1155cc"/>
            <w:u w:val="single"/>
            <w:rtl w:val="0"/>
          </w:rPr>
          <w:t xml:space="preserve">Online-Wunschliste</w:t>
        </w:r>
      </w:hyperlink>
      <w:r w:rsidDel="00000000" w:rsidR="00000000" w:rsidRPr="00000000">
        <w:rPr>
          <w:rtl w:val="0"/>
        </w:rPr>
        <w:t xml:space="preserve">. Praktisch: Hier kann das Brautpaar seine persönlichen Wünsche direkt zusammenstellen und per Link versenden. Individuelle Hochzeitslisten werden außerdem in den Stores von Gmundner Keramik und im ausgewählten Fachhandel angeboten.</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pgSz w:h="16840" w:w="11900"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de"/>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StandardWeb">
    <w:name w:val="Normal (Web)"/>
    <w:basedOn w:val="Standard"/>
    <w:uiPriority w:val="99"/>
    <w:semiHidden w:val="1"/>
    <w:unhideWhenUsed w:val="1"/>
    <w:rsid w:val="00F74B2A"/>
    <w:pPr>
      <w:spacing w:after="100" w:afterAutospacing="1" w:before="100" w:beforeAutospacing="1"/>
    </w:pPr>
    <w:rPr>
      <w:rFonts w:ascii="Times New Roman" w:cs="Times New Roman" w:eastAsia="Times New Roman" w:hAnsi="Times New Roman"/>
      <w:lang w:eastAsia="de-DE"/>
    </w:rPr>
  </w:style>
  <w:style w:type="character" w:styleId="Hyperlink">
    <w:name w:val="Hyperlink"/>
    <w:basedOn w:val="Absatz-Standardschriftart"/>
    <w:uiPriority w:val="99"/>
    <w:semiHidden w:val="1"/>
    <w:unhideWhenUsed w:val="1"/>
    <w:rsid w:val="00F74B2A"/>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gmundner.com/wishlist/inde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NwOJ71w0vQ+9XG5w/1SgeDqT9w==">CgMxLjAyDmgub3Ficmxka2RrdzZuOAByITE1U0kxdXJIbWk1UmZKVEktZ2NieEJ3T04xNkVXVkxidA==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2025-10-22T07:32:00Z</dcterms:created>
  <dc:creator>Microsoft Office User</dc:creator>
</cp:coreProperties>
</file>